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78" w:rsidRPr="0056634F" w:rsidRDefault="0056634F" w:rsidP="0056634F">
      <w:pPr>
        <w:spacing w:before="120" w:after="120" w:line="240" w:lineRule="auto"/>
        <w:rPr>
          <w:rFonts w:ascii="Aparajita" w:hAnsi="Aparajita" w:cs="Aparajita"/>
          <w:noProof/>
        </w:rPr>
      </w:pPr>
      <w:bookmarkStart w:id="0" w:name="_GoBack"/>
      <w:bookmarkEnd w:id="0"/>
      <w:r w:rsidRPr="0056634F">
        <w:rPr>
          <w:rFonts w:ascii="Aparajita" w:hAnsi="Aparajita" w:cs="Aparajita"/>
          <w:noProof/>
          <w:sz w:val="56"/>
        </w:rPr>
        <w:drawing>
          <wp:anchor distT="0" distB="0" distL="114300" distR="114300" simplePos="0" relativeHeight="251658240" behindDoc="0" locked="0" layoutInCell="1" allowOverlap="1" wp14:anchorId="440B0577" wp14:editId="75DD82FD">
            <wp:simplePos x="0" y="0"/>
            <wp:positionH relativeFrom="column">
              <wp:posOffset>-52070</wp:posOffset>
            </wp:positionH>
            <wp:positionV relativeFrom="paragraph">
              <wp:posOffset>-104140</wp:posOffset>
            </wp:positionV>
            <wp:extent cx="1066800" cy="1066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34F">
        <w:rPr>
          <w:rFonts w:ascii="Aparajita" w:hAnsi="Aparajita" w:cs="Aparajita"/>
          <w:noProof/>
          <w:sz w:val="56"/>
        </w:rPr>
        <w:t>Palmetto Council</w:t>
      </w:r>
      <w:r w:rsidRPr="0056634F">
        <w:rPr>
          <w:rFonts w:ascii="Aparajita" w:hAnsi="Aparajita" w:cs="Aparajita"/>
          <w:noProof/>
        </w:rPr>
        <w:t xml:space="preserve"> </w:t>
      </w:r>
    </w:p>
    <w:p w:rsidR="0056634F" w:rsidRPr="0056634F" w:rsidRDefault="0056634F" w:rsidP="0056634F">
      <w:pPr>
        <w:spacing w:before="120" w:after="120" w:line="240" w:lineRule="auto"/>
        <w:rPr>
          <w:rFonts w:ascii="Aparajita" w:hAnsi="Aparajita" w:cs="Aparajita"/>
          <w:sz w:val="44"/>
        </w:rPr>
      </w:pPr>
      <w:r w:rsidRPr="0056634F">
        <w:rPr>
          <w:rFonts w:ascii="Aparajita" w:hAnsi="Aparajita" w:cs="Aparajita"/>
          <w:noProof/>
          <w:sz w:val="44"/>
        </w:rPr>
        <w:t xml:space="preserve">York District </w:t>
      </w:r>
    </w:p>
    <w:p w:rsidR="0056634F" w:rsidRDefault="0056634F" w:rsidP="0056634F">
      <w:pPr>
        <w:jc w:val="center"/>
        <w:rPr>
          <w:sz w:val="40"/>
        </w:rPr>
      </w:pPr>
    </w:p>
    <w:p w:rsidR="0056634F" w:rsidRPr="007C58B4" w:rsidRDefault="0056634F" w:rsidP="007C58B4">
      <w:pPr>
        <w:spacing w:after="0" w:line="240" w:lineRule="auto"/>
        <w:jc w:val="center"/>
        <w:rPr>
          <w:rFonts w:ascii="Arial Narrow" w:hAnsi="Arial Narrow"/>
          <w:sz w:val="40"/>
        </w:rPr>
      </w:pPr>
      <w:r w:rsidRPr="007C58B4">
        <w:rPr>
          <w:rFonts w:ascii="Arial Narrow" w:hAnsi="Arial Narrow"/>
          <w:sz w:val="40"/>
        </w:rPr>
        <w:t>HOWARD HUNTER AWARD</w:t>
      </w:r>
    </w:p>
    <w:p w:rsidR="0056634F" w:rsidRDefault="002911E2" w:rsidP="007C58B4">
      <w:pPr>
        <w:spacing w:after="0" w:line="240" w:lineRule="auto"/>
        <w:jc w:val="center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2016-2017</w:t>
      </w:r>
      <w:r w:rsidR="0056634F" w:rsidRPr="007C58B4">
        <w:rPr>
          <w:rFonts w:ascii="Arial Narrow" w:hAnsi="Arial Narrow"/>
          <w:sz w:val="40"/>
        </w:rPr>
        <w:t xml:space="preserve"> Youth Award </w:t>
      </w:r>
    </w:p>
    <w:p w:rsidR="007C58B4" w:rsidRPr="007C58B4" w:rsidRDefault="007C58B4" w:rsidP="007C58B4">
      <w:pPr>
        <w:spacing w:after="0" w:line="240" w:lineRule="auto"/>
        <w:jc w:val="center"/>
        <w:rPr>
          <w:rFonts w:ascii="Arial Narrow" w:hAnsi="Arial Narrow"/>
          <w:sz w:val="40"/>
        </w:rPr>
      </w:pPr>
    </w:p>
    <w:p w:rsidR="0056634F" w:rsidRPr="007C58B4" w:rsidRDefault="0056634F" w:rsidP="0056634F">
      <w:pPr>
        <w:rPr>
          <w:rFonts w:ascii="Arial Narrow" w:hAnsi="Arial Narrow"/>
          <w:sz w:val="28"/>
        </w:rPr>
      </w:pPr>
      <w:r w:rsidRPr="007C58B4">
        <w:rPr>
          <w:rFonts w:ascii="Arial Narrow" w:hAnsi="Arial Narrow"/>
          <w:sz w:val="28"/>
        </w:rPr>
        <w:t xml:space="preserve">To earn the award, a Scout must complete all of the </w:t>
      </w:r>
      <w:r w:rsidR="007C58B4" w:rsidRPr="007C58B4">
        <w:rPr>
          <w:rFonts w:ascii="Arial Narrow" w:hAnsi="Arial Narrow"/>
          <w:sz w:val="28"/>
        </w:rPr>
        <w:t>requirements</w:t>
      </w:r>
      <w:r w:rsidR="002911E2">
        <w:rPr>
          <w:rFonts w:ascii="Arial Narrow" w:hAnsi="Arial Narrow"/>
          <w:sz w:val="28"/>
        </w:rPr>
        <w:t xml:space="preserve"> listed.  The 2017</w:t>
      </w:r>
      <w:r w:rsidRPr="007C58B4">
        <w:rPr>
          <w:rFonts w:ascii="Arial Narrow" w:hAnsi="Arial Narrow"/>
          <w:sz w:val="28"/>
        </w:rPr>
        <w:t xml:space="preserve"> award</w:t>
      </w:r>
      <w:r w:rsidR="002911E2">
        <w:rPr>
          <w:rFonts w:ascii="Arial Narrow" w:hAnsi="Arial Narrow"/>
          <w:sz w:val="28"/>
        </w:rPr>
        <w:t xml:space="preserve"> year starts on November 1, 2016, and ends October 31, 2017</w:t>
      </w:r>
      <w:r w:rsidRPr="007C58B4">
        <w:rPr>
          <w:rFonts w:ascii="Arial Narrow" w:hAnsi="Arial Narrow"/>
          <w:sz w:val="28"/>
        </w:rPr>
        <w:t xml:space="preserve">.  </w:t>
      </w:r>
    </w:p>
    <w:p w:rsidR="007C58B4" w:rsidRPr="000417C9" w:rsidRDefault="007C58B4" w:rsidP="007C58B4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 w:rsidRPr="000417C9">
        <w:rPr>
          <w:rFonts w:ascii="Arial Narrow" w:hAnsi="Arial Narrow"/>
          <w:sz w:val="28"/>
        </w:rPr>
        <w:t xml:space="preserve">Attend Beach Sweep or </w:t>
      </w:r>
      <w:r w:rsidR="002911E2">
        <w:rPr>
          <w:rFonts w:ascii="Arial Narrow" w:hAnsi="Arial Narrow"/>
          <w:sz w:val="28"/>
        </w:rPr>
        <w:t xml:space="preserve">2 nights of </w:t>
      </w:r>
      <w:r w:rsidR="00CF0DAD">
        <w:rPr>
          <w:rFonts w:ascii="Arial Narrow" w:hAnsi="Arial Narrow"/>
          <w:sz w:val="28"/>
        </w:rPr>
        <w:t xml:space="preserve">fall </w:t>
      </w:r>
      <w:r w:rsidR="002911E2">
        <w:rPr>
          <w:rFonts w:ascii="Arial Narrow" w:hAnsi="Arial Narrow"/>
          <w:sz w:val="28"/>
        </w:rPr>
        <w:t xml:space="preserve">camping with your unit </w:t>
      </w:r>
      <w:r w:rsidRPr="000417C9">
        <w:rPr>
          <w:rFonts w:ascii="Arial Narrow" w:hAnsi="Arial Narrow"/>
          <w:sz w:val="28"/>
        </w:rPr>
        <w:t xml:space="preserve"> </w:t>
      </w:r>
    </w:p>
    <w:p w:rsidR="007C58B4" w:rsidRPr="000417C9" w:rsidRDefault="007C58B4" w:rsidP="007C58B4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 w:rsidRPr="000417C9">
        <w:rPr>
          <w:rFonts w:ascii="Arial Narrow" w:hAnsi="Arial Narrow"/>
          <w:sz w:val="28"/>
        </w:rPr>
        <w:t>Attend a winter troop campout or Polar Bear</w:t>
      </w:r>
    </w:p>
    <w:p w:rsidR="007C58B4" w:rsidRPr="000417C9" w:rsidRDefault="007C58B4" w:rsidP="007C58B4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 w:rsidRPr="000417C9">
        <w:rPr>
          <w:rFonts w:ascii="Arial Narrow" w:hAnsi="Arial Narrow"/>
          <w:sz w:val="28"/>
        </w:rPr>
        <w:t xml:space="preserve">Attend Summer Camp (minimum 6 nights) </w:t>
      </w:r>
    </w:p>
    <w:p w:rsidR="007C58B4" w:rsidRPr="000417C9" w:rsidRDefault="007C58B4" w:rsidP="007C58B4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 w:rsidRPr="000417C9">
        <w:rPr>
          <w:rFonts w:ascii="Arial Narrow" w:hAnsi="Arial Narrow"/>
          <w:sz w:val="28"/>
        </w:rPr>
        <w:t>Minimum 12 nights camping with your unit</w:t>
      </w:r>
      <w:r w:rsidR="000417C9" w:rsidRPr="000417C9">
        <w:rPr>
          <w:rFonts w:ascii="Arial Narrow" w:hAnsi="Arial Narrow"/>
          <w:sz w:val="28"/>
        </w:rPr>
        <w:t xml:space="preserve"> </w:t>
      </w:r>
      <w:r w:rsidR="000417C9">
        <w:rPr>
          <w:rFonts w:ascii="Arial Narrow" w:hAnsi="Arial Narrow"/>
          <w:sz w:val="28"/>
        </w:rPr>
        <w:t xml:space="preserve">(including district campouts &amp; summer camp) </w:t>
      </w:r>
    </w:p>
    <w:p w:rsidR="007C58B4" w:rsidRPr="000417C9" w:rsidRDefault="007C58B4" w:rsidP="007C58B4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 w:rsidRPr="000417C9">
        <w:rPr>
          <w:rFonts w:ascii="Arial Narrow" w:hAnsi="Arial Narrow"/>
          <w:sz w:val="28"/>
        </w:rPr>
        <w:t xml:space="preserve">Unit Service (must be approved by the Troop Committee) or Conservation Project (At a Palmetto Council Camp).  Minimum 6 hours.  </w:t>
      </w:r>
    </w:p>
    <w:p w:rsidR="007C58B4" w:rsidRDefault="007C58B4" w:rsidP="007C58B4">
      <w:pPr>
        <w:rPr>
          <w:rFonts w:ascii="Arial Narrow" w:hAnsi="Arial Narrow"/>
          <w:sz w:val="28"/>
        </w:rPr>
      </w:pPr>
      <w:r w:rsidRPr="007C58B4">
        <w:rPr>
          <w:rFonts w:ascii="Arial Narrow" w:hAnsi="Arial Narrow"/>
          <w:sz w:val="28"/>
        </w:rPr>
        <w:t xml:space="preserve">The Scoutmaster will verify the completion of the award </w:t>
      </w:r>
      <w:r w:rsidR="009C2204" w:rsidRPr="007C58B4">
        <w:rPr>
          <w:rFonts w:ascii="Arial Narrow" w:hAnsi="Arial Narrow"/>
          <w:sz w:val="28"/>
        </w:rPr>
        <w:t>requirements</w:t>
      </w:r>
      <w:r w:rsidRPr="007C58B4">
        <w:rPr>
          <w:rFonts w:ascii="Arial Narrow" w:hAnsi="Arial Narrow"/>
          <w:sz w:val="28"/>
        </w:rPr>
        <w:t xml:space="preserve"> and the eligibility for the award prior to submitting the Scout</w:t>
      </w:r>
      <w:r w:rsidR="009C2204">
        <w:rPr>
          <w:rFonts w:ascii="Arial Narrow" w:hAnsi="Arial Narrow"/>
          <w:sz w:val="28"/>
        </w:rPr>
        <w:t>’</w:t>
      </w:r>
      <w:r w:rsidRPr="007C58B4">
        <w:rPr>
          <w:rFonts w:ascii="Arial Narrow" w:hAnsi="Arial Narrow"/>
          <w:sz w:val="28"/>
        </w:rPr>
        <w:t xml:space="preserve">s name.  Please submit the Scout’s </w:t>
      </w:r>
      <w:r w:rsidR="009C2204" w:rsidRPr="007C58B4">
        <w:rPr>
          <w:rFonts w:ascii="Arial Narrow" w:hAnsi="Arial Narrow"/>
          <w:sz w:val="28"/>
        </w:rPr>
        <w:t>name,</w:t>
      </w:r>
      <w:r w:rsidRPr="007C58B4">
        <w:rPr>
          <w:rFonts w:ascii="Arial Narrow" w:hAnsi="Arial Narrow"/>
          <w:sz w:val="28"/>
        </w:rPr>
        <w:t xml:space="preserve"> rank, and year to be awarded.  </w:t>
      </w:r>
    </w:p>
    <w:p w:rsidR="009C2204" w:rsidRDefault="009C2204" w:rsidP="007C58B4">
      <w:pPr>
        <w:rPr>
          <w:rFonts w:ascii="Arial Narrow" w:hAnsi="Arial Narrow"/>
          <w:sz w:val="28"/>
        </w:rPr>
      </w:pPr>
      <w:proofErr w:type="gramStart"/>
      <w:r>
        <w:rPr>
          <w:rFonts w:ascii="Arial Narrow" w:hAnsi="Arial Narrow"/>
          <w:sz w:val="28"/>
        </w:rPr>
        <w:t>Name:_</w:t>
      </w:r>
      <w:proofErr w:type="gramEnd"/>
      <w:r>
        <w:rPr>
          <w:rFonts w:ascii="Arial Narrow" w:hAnsi="Arial Narrow"/>
          <w:sz w:val="28"/>
        </w:rPr>
        <w:t>___________________________________________________________________</w:t>
      </w:r>
    </w:p>
    <w:p w:rsidR="009C2204" w:rsidRDefault="009C2204" w:rsidP="007C58B4">
      <w:pPr>
        <w:rPr>
          <w:rFonts w:ascii="Arial Narrow" w:hAnsi="Arial Narrow"/>
          <w:sz w:val="28"/>
        </w:rPr>
      </w:pPr>
      <w:proofErr w:type="gramStart"/>
      <w:r>
        <w:rPr>
          <w:rFonts w:ascii="Arial Narrow" w:hAnsi="Arial Narrow"/>
          <w:sz w:val="28"/>
        </w:rPr>
        <w:t>Rank:_</w:t>
      </w:r>
      <w:proofErr w:type="gramEnd"/>
      <w:r>
        <w:rPr>
          <w:rFonts w:ascii="Arial Narrow" w:hAnsi="Arial Narrow"/>
          <w:sz w:val="28"/>
        </w:rPr>
        <w:t>___________________________________________________________________</w:t>
      </w:r>
    </w:p>
    <w:p w:rsidR="009C2204" w:rsidRDefault="009C2204" w:rsidP="007C58B4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Year (Number of years receiving award):________________________________________</w:t>
      </w:r>
    </w:p>
    <w:p w:rsidR="009C2204" w:rsidRPr="007C58B4" w:rsidRDefault="009C2204" w:rsidP="007C58B4">
      <w:pPr>
        <w:rPr>
          <w:rFonts w:ascii="Arial Narrow" w:hAnsi="Arial Narrow"/>
          <w:sz w:val="28"/>
        </w:rPr>
      </w:pPr>
    </w:p>
    <w:p w:rsidR="007C58B4" w:rsidRPr="007C58B4" w:rsidRDefault="007C58B4" w:rsidP="007C58B4">
      <w:pPr>
        <w:rPr>
          <w:rFonts w:ascii="Arial Narrow" w:hAnsi="Arial Narrow"/>
          <w:sz w:val="28"/>
        </w:rPr>
      </w:pPr>
      <w:r w:rsidRPr="007C58B4">
        <w:rPr>
          <w:rFonts w:ascii="Arial Narrow" w:hAnsi="Arial Narrow"/>
          <w:sz w:val="28"/>
        </w:rPr>
        <w:t xml:space="preserve">Name of recipients must be submitted to </w:t>
      </w:r>
      <w:r w:rsidR="00EF375E">
        <w:rPr>
          <w:rFonts w:ascii="Arial Narrow" w:hAnsi="Arial Narrow"/>
          <w:sz w:val="28"/>
        </w:rPr>
        <w:t>Joshua Bouldin (Joshua.bouldin@scouting.org)</w:t>
      </w:r>
      <w:r w:rsidR="00771F80">
        <w:rPr>
          <w:rFonts w:ascii="Arial Narrow" w:hAnsi="Arial Narrow"/>
          <w:sz w:val="28"/>
        </w:rPr>
        <w:t xml:space="preserve"> by </w:t>
      </w:r>
      <w:r w:rsidR="00EF375E">
        <w:rPr>
          <w:rFonts w:ascii="Arial Narrow" w:hAnsi="Arial Narrow"/>
          <w:sz w:val="28"/>
        </w:rPr>
        <w:t xml:space="preserve">December 21, 2017.  </w:t>
      </w:r>
    </w:p>
    <w:sectPr w:rsidR="007C58B4" w:rsidRPr="007C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319E0"/>
    <w:multiLevelType w:val="hybridMultilevel"/>
    <w:tmpl w:val="BED8D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C0"/>
    <w:rsid w:val="000417C9"/>
    <w:rsid w:val="002911E2"/>
    <w:rsid w:val="0056634F"/>
    <w:rsid w:val="00771F80"/>
    <w:rsid w:val="007C58B4"/>
    <w:rsid w:val="009C2204"/>
    <w:rsid w:val="00A23078"/>
    <w:rsid w:val="00B006B1"/>
    <w:rsid w:val="00B45E80"/>
    <w:rsid w:val="00B53E5D"/>
    <w:rsid w:val="00CF0DAD"/>
    <w:rsid w:val="00E260C0"/>
    <w:rsid w:val="00E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F44F5-BC7C-4C49-B910-C08BA0E1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8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tthomas</dc:creator>
  <cp:lastModifiedBy>Taylor Thomas</cp:lastModifiedBy>
  <cp:revision>2</cp:revision>
  <dcterms:created xsi:type="dcterms:W3CDTF">2017-12-14T02:34:00Z</dcterms:created>
  <dcterms:modified xsi:type="dcterms:W3CDTF">2017-12-14T02:34:00Z</dcterms:modified>
</cp:coreProperties>
</file>